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F70EB2">
        <w:rPr>
          <w:b/>
          <w:sz w:val="28"/>
          <w:szCs w:val="28"/>
        </w:rPr>
        <w:t>VelaShape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Default="005A0A74" w:rsidP="00BC15E3">
      <w:pPr>
        <w:spacing w:after="0" w:line="240" w:lineRule="auto"/>
        <w:rPr>
          <w:i/>
        </w:rPr>
      </w:pPr>
      <w:r w:rsidRPr="004B37F4">
        <w:rPr>
          <w:i/>
        </w:rPr>
        <w:t xml:space="preserve">Disclaimer: You are not a candidate if </w:t>
      </w:r>
      <w:r w:rsidR="00BC15E3">
        <w:rPr>
          <w:i/>
        </w:rPr>
        <w:t>have the following: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Pacemaker, implanted cardiac defibrillator, or other electromagnetic implanted devices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Pregnant or breast feeding, or anticipated pregnancy during the treatment phase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Metabolic disorders or are currently taking any medication that could affect fat metabolism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Hepatitis or other liver diseases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Immune system disease or connective tissue disorders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History of poor wound healing, an open wound, or rash in the treatment area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Keloids, hypertrophic scars, or depressed scars in the treatment area</w:t>
      </w:r>
    </w:p>
    <w:p w:rsid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Blood or bleeding disorder</w:t>
      </w:r>
    </w:p>
    <w:p w:rsidR="00BC15E3" w:rsidRPr="00BC15E3" w:rsidRDefault="00BC15E3" w:rsidP="00BC15E3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>
        <w:rPr>
          <w:i/>
        </w:rPr>
        <w:t>Photo-sensitive medications, such as antibiotics</w:t>
      </w:r>
    </w:p>
    <w:p w:rsidR="00BC15E3" w:rsidRPr="004B37F4" w:rsidRDefault="00BC15E3" w:rsidP="00BC15E3">
      <w:pPr>
        <w:spacing w:after="0" w:line="240" w:lineRule="auto"/>
        <w:rPr>
          <w:i/>
        </w:rPr>
      </w:pP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C963B7" w:rsidRDefault="007017E5" w:rsidP="00C963B7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Avoid tan</w:t>
      </w:r>
      <w:r w:rsidR="00BC15E3">
        <w:rPr>
          <w:rFonts w:eastAsia="Arial Unicode MS" w:cs="Arial Unicode MS"/>
        </w:rPr>
        <w:t>ning or prolonged sun exposure 1</w:t>
      </w:r>
      <w:r w:rsidRPr="007017E5">
        <w:rPr>
          <w:rFonts w:eastAsia="Arial Unicode MS" w:cs="Arial Unicode MS"/>
        </w:rPr>
        <w:t xml:space="preserve"> weeks before and </w:t>
      </w:r>
      <w:r w:rsidR="00BC15E3">
        <w:rPr>
          <w:rFonts w:eastAsia="Arial Unicode MS" w:cs="Arial Unicode MS"/>
        </w:rPr>
        <w:t>1</w:t>
      </w:r>
      <w:r w:rsidRPr="007017E5">
        <w:rPr>
          <w:rFonts w:eastAsia="Arial Unicode MS" w:cs="Arial Unicode MS"/>
        </w:rPr>
        <w:t xml:space="preserve"> weeks after treatment. </w:t>
      </w:r>
    </w:p>
    <w:p w:rsidR="00BC15E3" w:rsidRDefault="00BC15E3" w:rsidP="00BC15E3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We recommend exfoliating the treatment area the night prior to the treatment.</w:t>
      </w:r>
    </w:p>
    <w:p w:rsidR="00C963B7" w:rsidRPr="009D46D1" w:rsidRDefault="00BC15E3" w:rsidP="0003105D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6F7F98">
        <w:t>Avoid anti-inflammatory/blood thinning medications</w:t>
      </w:r>
      <w:r>
        <w:t xml:space="preserve"> </w:t>
      </w:r>
      <w:r w:rsidRPr="00BC15E3">
        <w:rPr>
          <w:b/>
        </w:rPr>
        <w:t>10-14 days</w:t>
      </w:r>
      <w:r>
        <w:t xml:space="preserve"> prior to treatment. Medications such as: Aspirin, Vitamin E, Gingko Biloba, Ginseng, St. John’s Wort, Omega 3/Fish Oil Supplements, Ibuprofen, Motrin, Advil, Aleve, and other NSAIDS ha</w:t>
      </w:r>
      <w:r w:rsidRPr="006F7F98">
        <w:t xml:space="preserve">ve a blood thinning effect and can </w:t>
      </w:r>
      <w:r w:rsidRPr="001F0B62">
        <w:t>increase</w:t>
      </w:r>
      <w:r w:rsidRPr="006F7F98">
        <w:t xml:space="preserve"> the risk of bruising</w:t>
      </w:r>
      <w:r>
        <w:t>, redness, and swelling.</w:t>
      </w:r>
    </w:p>
    <w:p w:rsidR="009D46D1" w:rsidRPr="009D46D1" w:rsidRDefault="009D46D1" w:rsidP="009D46D1">
      <w:pPr>
        <w:spacing w:after="0"/>
        <w:rPr>
          <w:rFonts w:eastAsia="Arial Unicode MS" w:cs="Arial Unicode MS"/>
          <w:sz w:val="10"/>
          <w:szCs w:val="10"/>
        </w:rPr>
      </w:pPr>
    </w:p>
    <w:p w:rsidR="005A0A74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C963B7" w:rsidRDefault="00C963B7" w:rsidP="00052545">
      <w:pPr>
        <w:pStyle w:val="ListParagraph"/>
        <w:numPr>
          <w:ilvl w:val="0"/>
          <w:numId w:val="9"/>
        </w:numPr>
      </w:pPr>
      <w:r>
        <w:t xml:space="preserve">Avoid excessive sweating or exercise for </w:t>
      </w:r>
      <w:r w:rsidR="00BC15E3">
        <w:t>48</w:t>
      </w:r>
      <w:r>
        <w:t xml:space="preserve"> hours post treatment. (i.e. hot tubs, saunas, etc.)</w:t>
      </w:r>
    </w:p>
    <w:p w:rsidR="00BC15E3" w:rsidRDefault="00BC15E3" w:rsidP="00052545">
      <w:pPr>
        <w:pStyle w:val="ListParagraph"/>
        <w:numPr>
          <w:ilvl w:val="0"/>
          <w:numId w:val="9"/>
        </w:numPr>
      </w:pPr>
      <w:r>
        <w:t>Following a strict, balanced diet and exercise regimen will help your results last longer.</w:t>
      </w: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</w:t>
      </w:r>
      <w:proofErr w:type="gramStart"/>
      <w:r>
        <w:rPr>
          <w:sz w:val="24"/>
          <w:szCs w:val="24"/>
          <w:u w:val="single"/>
        </w:rPr>
        <w:t>To</w:t>
      </w:r>
      <w:proofErr w:type="gramEnd"/>
      <w:r>
        <w:rPr>
          <w:sz w:val="24"/>
          <w:szCs w:val="24"/>
          <w:u w:val="single"/>
        </w:rPr>
        <w:t xml:space="preserve"> Expect:</w:t>
      </w:r>
    </w:p>
    <w:p w:rsidR="00C963B7" w:rsidRDefault="00052545" w:rsidP="00C963B7">
      <w:pPr>
        <w:pStyle w:val="ListParagraph"/>
        <w:numPr>
          <w:ilvl w:val="0"/>
          <w:numId w:val="11"/>
        </w:numPr>
        <w:tabs>
          <w:tab w:val="left" w:pos="7240"/>
        </w:tabs>
        <w:spacing w:after="0"/>
      </w:pPr>
      <w:r>
        <w:t>After treatment</w:t>
      </w:r>
      <w:r w:rsidR="00C963B7">
        <w:t>,</w:t>
      </w:r>
      <w:r>
        <w:t xml:space="preserve"> the area may feel </w:t>
      </w:r>
      <w:r w:rsidR="00BC15E3">
        <w:t>a warm sensation for hours after your treatment.</w:t>
      </w:r>
    </w:p>
    <w:p w:rsidR="00C963B7" w:rsidRDefault="00BC15E3" w:rsidP="00D93B0E">
      <w:pPr>
        <w:pStyle w:val="ListParagraph"/>
        <w:numPr>
          <w:ilvl w:val="0"/>
          <w:numId w:val="8"/>
        </w:numPr>
        <w:tabs>
          <w:tab w:val="left" w:pos="7240"/>
        </w:tabs>
        <w:spacing w:after="0"/>
      </w:pPr>
      <w:r>
        <w:t xml:space="preserve">It is normal for the skin to appear pink or welted for hours after the procedure. Please inform the office if </w:t>
      </w:r>
      <w:r w:rsidR="00257B6A">
        <w:t>the redness lasts longer than 3-</w:t>
      </w:r>
      <w:r>
        <w:t>days.</w:t>
      </w:r>
    </w:p>
    <w:p w:rsidR="00C963B7" w:rsidRDefault="00BC15E3" w:rsidP="00BC15E3">
      <w:pPr>
        <w:pStyle w:val="ListParagraph"/>
        <w:numPr>
          <w:ilvl w:val="0"/>
          <w:numId w:val="8"/>
        </w:numPr>
        <w:tabs>
          <w:tab w:val="left" w:pos="7240"/>
        </w:tabs>
        <w:spacing w:after="0"/>
      </w:pPr>
      <w:r>
        <w:t>Bruising and broken blood vessels may appear and will go away in time.</w:t>
      </w:r>
    </w:p>
    <w:p w:rsidR="00C963B7" w:rsidRDefault="00BC15E3" w:rsidP="00C963B7">
      <w:pPr>
        <w:pStyle w:val="ListParagraph"/>
        <w:numPr>
          <w:ilvl w:val="0"/>
          <w:numId w:val="8"/>
        </w:numPr>
        <w:tabs>
          <w:tab w:val="left" w:pos="7240"/>
        </w:tabs>
        <w:spacing w:after="0"/>
      </w:pPr>
      <w:r>
        <w:t>Although rare, please inform the office immediately if a blister appears on the skin following treatment.</w:t>
      </w:r>
    </w:p>
    <w:p w:rsidR="00C9554B" w:rsidRDefault="00C9554B" w:rsidP="00C9554B">
      <w:pPr>
        <w:tabs>
          <w:tab w:val="left" w:pos="7240"/>
        </w:tabs>
        <w:spacing w:after="0"/>
      </w:pPr>
    </w:p>
    <w:p w:rsidR="00C9554B" w:rsidRDefault="00C9554B" w:rsidP="00C9554B">
      <w:pPr>
        <w:tabs>
          <w:tab w:val="left" w:pos="7240"/>
        </w:tabs>
        <w:spacing w:after="0"/>
      </w:pPr>
      <w:r>
        <w:t>During the course of your treatments, it is imperative that you follow pre- and post-treatment instructions to achieve optimal results.</w:t>
      </w:r>
      <w:bookmarkStart w:id="0" w:name="_GoBack"/>
      <w:bookmarkEnd w:id="0"/>
    </w:p>
    <w:sectPr w:rsidR="00C9554B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DF" w:rsidRDefault="006922DF" w:rsidP="005A0A74">
      <w:pPr>
        <w:spacing w:after="0" w:line="240" w:lineRule="auto"/>
      </w:pPr>
      <w:r>
        <w:separator/>
      </w:r>
    </w:p>
  </w:endnote>
  <w:endnote w:type="continuationSeparator" w:id="0">
    <w:p w:rsidR="006922DF" w:rsidRDefault="006922DF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DF" w:rsidRDefault="006922DF" w:rsidP="005A0A74">
      <w:pPr>
        <w:spacing w:after="0" w:line="240" w:lineRule="auto"/>
      </w:pPr>
      <w:r>
        <w:separator/>
      </w:r>
    </w:p>
  </w:footnote>
  <w:footnote w:type="continuationSeparator" w:id="0">
    <w:p w:rsidR="006922DF" w:rsidRDefault="006922DF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6922DF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05"/>
    <w:multiLevelType w:val="hybridMultilevel"/>
    <w:tmpl w:val="3D9A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35C"/>
    <w:multiLevelType w:val="hybridMultilevel"/>
    <w:tmpl w:val="56766AFC"/>
    <w:lvl w:ilvl="0" w:tplc="C54C6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842"/>
    <w:multiLevelType w:val="hybridMultilevel"/>
    <w:tmpl w:val="B12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446F"/>
    <w:multiLevelType w:val="hybridMultilevel"/>
    <w:tmpl w:val="4C6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3769"/>
    <w:multiLevelType w:val="hybridMultilevel"/>
    <w:tmpl w:val="0F84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B52E7"/>
    <w:multiLevelType w:val="hybridMultilevel"/>
    <w:tmpl w:val="F1F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20DB7"/>
    <w:multiLevelType w:val="hybridMultilevel"/>
    <w:tmpl w:val="CA9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052545"/>
    <w:rsid w:val="00062B2D"/>
    <w:rsid w:val="001A4183"/>
    <w:rsid w:val="001F0B62"/>
    <w:rsid w:val="00257B6A"/>
    <w:rsid w:val="00274966"/>
    <w:rsid w:val="003E18E2"/>
    <w:rsid w:val="00401AD6"/>
    <w:rsid w:val="004A7BB7"/>
    <w:rsid w:val="004B37F4"/>
    <w:rsid w:val="005556E1"/>
    <w:rsid w:val="005A0A74"/>
    <w:rsid w:val="005F2F2E"/>
    <w:rsid w:val="00641DE7"/>
    <w:rsid w:val="00642DA2"/>
    <w:rsid w:val="006922DF"/>
    <w:rsid w:val="007017E5"/>
    <w:rsid w:val="00784110"/>
    <w:rsid w:val="007A55E7"/>
    <w:rsid w:val="007F405E"/>
    <w:rsid w:val="0085015E"/>
    <w:rsid w:val="00984754"/>
    <w:rsid w:val="009D46D1"/>
    <w:rsid w:val="00AC6B99"/>
    <w:rsid w:val="00AE4F3C"/>
    <w:rsid w:val="00BC15E3"/>
    <w:rsid w:val="00C56D8B"/>
    <w:rsid w:val="00C713AB"/>
    <w:rsid w:val="00C9554B"/>
    <w:rsid w:val="00C963B7"/>
    <w:rsid w:val="00EF01C0"/>
    <w:rsid w:val="00F01DA6"/>
    <w:rsid w:val="00F073B2"/>
    <w:rsid w:val="00F150B9"/>
    <w:rsid w:val="00F27831"/>
    <w:rsid w:val="00F54BAB"/>
    <w:rsid w:val="00F70EB2"/>
    <w:rsid w:val="00FC3857"/>
    <w:rsid w:val="00FD769B"/>
    <w:rsid w:val="00FE28D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5439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5</cp:revision>
  <cp:lastPrinted>2016-04-15T19:52:00Z</cp:lastPrinted>
  <dcterms:created xsi:type="dcterms:W3CDTF">2016-05-11T23:51:00Z</dcterms:created>
  <dcterms:modified xsi:type="dcterms:W3CDTF">2016-05-12T16:32:00Z</dcterms:modified>
</cp:coreProperties>
</file>