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0B9" w:rsidRDefault="00F150B9" w:rsidP="005A0A7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B544104" wp14:editId="0A4EFC11">
            <wp:simplePos x="0" y="0"/>
            <wp:positionH relativeFrom="column">
              <wp:posOffset>1743075</wp:posOffset>
            </wp:positionH>
            <wp:positionV relativeFrom="paragraph">
              <wp:posOffset>-513715</wp:posOffset>
            </wp:positionV>
            <wp:extent cx="515356" cy="71437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56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D5E3F12" wp14:editId="03A6900D">
            <wp:simplePos x="0" y="0"/>
            <wp:positionH relativeFrom="margin">
              <wp:posOffset>2295525</wp:posOffset>
            </wp:positionH>
            <wp:positionV relativeFrom="paragraph">
              <wp:posOffset>-411480</wp:posOffset>
            </wp:positionV>
            <wp:extent cx="2413000" cy="542925"/>
            <wp:effectExtent l="0" t="0" r="635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0A74" w:rsidRDefault="00AE4F3C" w:rsidP="005A0A7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Treatment</w:t>
      </w:r>
      <w:r w:rsidR="005A0A74">
        <w:rPr>
          <w:b/>
          <w:sz w:val="28"/>
          <w:szCs w:val="28"/>
        </w:rPr>
        <w:t xml:space="preserve"> Instructions for </w:t>
      </w:r>
      <w:r w:rsidR="00EF137B">
        <w:rPr>
          <w:b/>
          <w:sz w:val="28"/>
          <w:szCs w:val="28"/>
        </w:rPr>
        <w:t>IPL</w:t>
      </w:r>
    </w:p>
    <w:p w:rsidR="005A0A74" w:rsidRDefault="005A0A74" w:rsidP="005A0A74">
      <w:pPr>
        <w:spacing w:after="0" w:line="240" w:lineRule="auto"/>
        <w:jc w:val="center"/>
        <w:rPr>
          <w:b/>
          <w:sz w:val="28"/>
          <w:szCs w:val="28"/>
        </w:rPr>
      </w:pPr>
    </w:p>
    <w:p w:rsidR="005A0A74" w:rsidRPr="004B37F4" w:rsidRDefault="005A0A74" w:rsidP="005A0A74">
      <w:pPr>
        <w:rPr>
          <w:i/>
        </w:rPr>
      </w:pPr>
      <w:r w:rsidRPr="004B37F4">
        <w:rPr>
          <w:i/>
        </w:rPr>
        <w:t>Disclaimer: You are not a candidate if you</w:t>
      </w:r>
      <w:r w:rsidR="007017E5">
        <w:rPr>
          <w:i/>
        </w:rPr>
        <w:t xml:space="preserve"> are pregnant, breast feeding or have open sores in the treatment area.</w:t>
      </w:r>
    </w:p>
    <w:p w:rsidR="005A0A74" w:rsidRPr="001F0B62" w:rsidRDefault="005A0A74" w:rsidP="00FF6429">
      <w:pPr>
        <w:spacing w:after="0" w:line="240" w:lineRule="auto"/>
        <w:rPr>
          <w:sz w:val="24"/>
          <w:szCs w:val="24"/>
          <w:u w:val="single"/>
        </w:rPr>
      </w:pPr>
      <w:r w:rsidRPr="001F0B62">
        <w:rPr>
          <w:sz w:val="24"/>
          <w:szCs w:val="24"/>
          <w:u w:val="single"/>
        </w:rPr>
        <w:t>Pre-Treatment Instructions</w:t>
      </w:r>
      <w:r w:rsidR="00274966">
        <w:rPr>
          <w:sz w:val="24"/>
          <w:szCs w:val="24"/>
          <w:u w:val="single"/>
        </w:rPr>
        <w:t>:</w:t>
      </w:r>
    </w:p>
    <w:p w:rsidR="001F0B62" w:rsidRDefault="001F0B62" w:rsidP="00FF6429">
      <w:pPr>
        <w:pStyle w:val="ListParagraph"/>
        <w:numPr>
          <w:ilvl w:val="0"/>
          <w:numId w:val="1"/>
        </w:numPr>
        <w:spacing w:after="0" w:line="240" w:lineRule="auto"/>
      </w:pPr>
      <w:r>
        <w:t>If you have a history of cold sores, please inform your provider prior to treatment. The doctor will need to write a prescription to pre-treat to eliminate the chances of you developing a cold sore post treatment.</w:t>
      </w:r>
    </w:p>
    <w:p w:rsidR="005A0A74" w:rsidRDefault="005A0A74" w:rsidP="005A0A74">
      <w:pPr>
        <w:pStyle w:val="ListParagraph"/>
        <w:numPr>
          <w:ilvl w:val="0"/>
          <w:numId w:val="1"/>
        </w:numPr>
      </w:pPr>
      <w:r w:rsidRPr="006F7F98">
        <w:t xml:space="preserve">Reschedule your appointment at least </w:t>
      </w:r>
      <w:r w:rsidR="001F0B62">
        <w:t>48</w:t>
      </w:r>
      <w:r w:rsidRPr="006F7F98">
        <w:t xml:space="preserve"> hours in advance if you have a severe rash, cold sore or blemish in the treatment area.</w:t>
      </w:r>
    </w:p>
    <w:p w:rsidR="007017E5" w:rsidRPr="00FE28DA" w:rsidRDefault="007017E5" w:rsidP="007017E5">
      <w:pPr>
        <w:pStyle w:val="ListParagraph"/>
        <w:numPr>
          <w:ilvl w:val="0"/>
          <w:numId w:val="1"/>
        </w:numPr>
        <w:spacing w:after="0"/>
        <w:rPr>
          <w:rFonts w:eastAsia="Arial Unicode MS" w:cs="Arial Unicode MS"/>
          <w:u w:val="single"/>
        </w:rPr>
      </w:pPr>
      <w:r w:rsidRPr="007017E5">
        <w:rPr>
          <w:rFonts w:eastAsia="Arial Unicode MS" w:cs="Arial Unicode MS"/>
        </w:rPr>
        <w:t xml:space="preserve">Do </w:t>
      </w:r>
      <w:r>
        <w:rPr>
          <w:rFonts w:eastAsia="Arial Unicode MS" w:cs="Arial Unicode MS"/>
        </w:rPr>
        <w:t>NOT</w:t>
      </w:r>
      <w:r w:rsidR="00FE28DA">
        <w:rPr>
          <w:rFonts w:eastAsia="Arial Unicode MS" w:cs="Arial Unicode MS"/>
        </w:rPr>
        <w:t xml:space="preserve"> use the following products 3</w:t>
      </w:r>
      <w:r w:rsidRPr="007017E5">
        <w:rPr>
          <w:rFonts w:eastAsia="Arial Unicode MS" w:cs="Arial Unicode MS"/>
        </w:rPr>
        <w:t xml:space="preserve"> days </w:t>
      </w:r>
      <w:r>
        <w:rPr>
          <w:rFonts w:eastAsia="Arial Unicode MS" w:cs="Arial Unicode MS"/>
        </w:rPr>
        <w:t>prior</w:t>
      </w:r>
      <w:r w:rsidRPr="007017E5">
        <w:rPr>
          <w:rFonts w:eastAsia="Arial Unicode MS" w:cs="Arial Unicode MS"/>
        </w:rPr>
        <w:t xml:space="preserve"> or </w:t>
      </w:r>
      <w:r w:rsidR="00FE28DA">
        <w:rPr>
          <w:rFonts w:eastAsia="Arial Unicode MS" w:cs="Arial Unicode MS"/>
        </w:rPr>
        <w:t>3</w:t>
      </w:r>
      <w:r w:rsidRPr="007017E5">
        <w:rPr>
          <w:rFonts w:eastAsia="Arial Unicode MS" w:cs="Arial Unicode MS"/>
        </w:rPr>
        <w:t xml:space="preserve"> days after your treatment (or until pinkness has subsided): Retin-A, retinoids, or similar vitamin A compounds, harsh scrubs or exfoliating products and bleaching creams </w:t>
      </w:r>
      <w:r>
        <w:rPr>
          <w:rFonts w:eastAsia="Arial Unicode MS" w:cs="Arial Unicode MS"/>
        </w:rPr>
        <w:t>(</w:t>
      </w:r>
      <w:r w:rsidRPr="007017E5">
        <w:rPr>
          <w:rFonts w:eastAsia="Arial Unicode MS" w:cs="Arial Unicode MS"/>
        </w:rPr>
        <w:t>unless instructed otherwise by your provider</w:t>
      </w:r>
      <w:r>
        <w:rPr>
          <w:rFonts w:eastAsia="Arial Unicode MS" w:cs="Arial Unicode MS"/>
        </w:rPr>
        <w:t>)</w:t>
      </w:r>
      <w:r w:rsidR="00FE28DA">
        <w:rPr>
          <w:rFonts w:eastAsia="Arial Unicode MS" w:cs="Arial Unicode MS"/>
        </w:rPr>
        <w:t>.</w:t>
      </w:r>
    </w:p>
    <w:p w:rsidR="00FE28DA" w:rsidRPr="00FE28DA" w:rsidRDefault="00FE28DA" w:rsidP="005F2F2E">
      <w:pPr>
        <w:pStyle w:val="ListParagraph"/>
        <w:numPr>
          <w:ilvl w:val="0"/>
          <w:numId w:val="1"/>
        </w:numPr>
        <w:spacing w:after="0"/>
      </w:pPr>
      <w:r w:rsidRPr="004547D5">
        <w:t>Discontinue Accutane 4-6 months prior to treatment.</w:t>
      </w:r>
    </w:p>
    <w:p w:rsidR="00FE28DA" w:rsidRPr="00FE28DA" w:rsidRDefault="00FE28DA" w:rsidP="007017E5">
      <w:pPr>
        <w:pStyle w:val="ListParagraph"/>
        <w:numPr>
          <w:ilvl w:val="0"/>
          <w:numId w:val="1"/>
        </w:numPr>
        <w:spacing w:after="0"/>
        <w:rPr>
          <w:rFonts w:eastAsia="Arial Unicode MS" w:cs="Arial Unicode MS"/>
          <w:u w:val="single"/>
        </w:rPr>
      </w:pPr>
      <w:r w:rsidRPr="004547D5">
        <w:t xml:space="preserve">Gentlemen: Shave the treatment area one day </w:t>
      </w:r>
      <w:r>
        <w:t>before your scheduled treatment (unless instructed otherwise by your provider).</w:t>
      </w:r>
      <w:r w:rsidR="00925ED7">
        <w:t xml:space="preserve"> </w:t>
      </w:r>
      <w:r w:rsidR="00925ED7" w:rsidRPr="006B2069">
        <w:t>For male patien</w:t>
      </w:r>
      <w:r w:rsidR="00925ED7">
        <w:t>ts, you may experience hair loss</w:t>
      </w:r>
      <w:r w:rsidR="00925ED7" w:rsidRPr="006B2069">
        <w:t xml:space="preserve"> if you opt for a trea</w:t>
      </w:r>
      <w:r w:rsidR="00925ED7">
        <w:t>tment where your beard exists.</w:t>
      </w:r>
    </w:p>
    <w:p w:rsidR="00FE28DA" w:rsidRPr="00FE28DA" w:rsidRDefault="00FE28DA" w:rsidP="00FE28DA">
      <w:pPr>
        <w:pStyle w:val="ListParagraph"/>
        <w:numPr>
          <w:ilvl w:val="0"/>
          <w:numId w:val="1"/>
        </w:numPr>
        <w:spacing w:after="0"/>
      </w:pPr>
      <w:r w:rsidRPr="004547D5">
        <w:t>Do not apply any creams, lotions, perfume or makeup etc. on the area to be treated, prior to treatment.</w:t>
      </w:r>
    </w:p>
    <w:p w:rsidR="007017E5" w:rsidRPr="007017E5" w:rsidRDefault="007017E5" w:rsidP="007017E5">
      <w:pPr>
        <w:pStyle w:val="ListParagraph"/>
        <w:numPr>
          <w:ilvl w:val="0"/>
          <w:numId w:val="1"/>
        </w:numPr>
        <w:spacing w:after="0"/>
        <w:rPr>
          <w:rFonts w:eastAsia="Arial Unicode MS" w:cs="Arial Unicode MS"/>
        </w:rPr>
      </w:pPr>
      <w:r w:rsidRPr="007017E5">
        <w:rPr>
          <w:rFonts w:eastAsia="Arial Unicode MS" w:cs="Arial Unicode MS"/>
        </w:rPr>
        <w:t>Avoid tanning or prolonged sun exposure 2 weeks before and 2 weeks after treatment. Sun may cause adverse reactions, as well as make your pigmentation worse.</w:t>
      </w:r>
    </w:p>
    <w:p w:rsidR="007017E5" w:rsidRPr="007017E5" w:rsidRDefault="007017E5" w:rsidP="007017E5">
      <w:pPr>
        <w:pStyle w:val="ListParagraph"/>
        <w:numPr>
          <w:ilvl w:val="0"/>
          <w:numId w:val="1"/>
        </w:numPr>
        <w:spacing w:after="0"/>
        <w:rPr>
          <w:rFonts w:eastAsia="Arial Unicode MS" w:cs="Arial Unicode MS"/>
        </w:rPr>
      </w:pPr>
      <w:r w:rsidRPr="007017E5">
        <w:rPr>
          <w:rFonts w:eastAsia="Arial Unicode MS" w:cs="Arial Unicode MS"/>
        </w:rPr>
        <w:t xml:space="preserve">Avoid Botox at </w:t>
      </w:r>
      <w:r>
        <w:rPr>
          <w:rFonts w:eastAsia="Arial Unicode MS" w:cs="Arial Unicode MS"/>
        </w:rPr>
        <w:t xml:space="preserve">least 1 week prior </w:t>
      </w:r>
      <w:r w:rsidRPr="007017E5">
        <w:rPr>
          <w:rFonts w:eastAsia="Arial Unicode MS" w:cs="Arial Unicode MS"/>
        </w:rPr>
        <w:t>and 1 week after treatment.</w:t>
      </w:r>
    </w:p>
    <w:p w:rsidR="007017E5" w:rsidRDefault="007017E5" w:rsidP="007017E5">
      <w:pPr>
        <w:pStyle w:val="ListParagraph"/>
        <w:numPr>
          <w:ilvl w:val="0"/>
          <w:numId w:val="1"/>
        </w:numPr>
        <w:spacing w:after="0"/>
        <w:rPr>
          <w:rFonts w:eastAsia="Arial Unicode MS" w:cs="Arial Unicode MS"/>
        </w:rPr>
      </w:pPr>
      <w:r>
        <w:rPr>
          <w:rFonts w:eastAsia="Arial Unicode MS" w:cs="Arial Unicode MS"/>
        </w:rPr>
        <w:t>Avoid d</w:t>
      </w:r>
      <w:r w:rsidRPr="007017E5">
        <w:rPr>
          <w:rFonts w:eastAsia="Arial Unicode MS" w:cs="Arial Unicode MS"/>
        </w:rPr>
        <w:t xml:space="preserve">ermal </w:t>
      </w:r>
      <w:r>
        <w:rPr>
          <w:rFonts w:eastAsia="Arial Unicode MS" w:cs="Arial Unicode MS"/>
        </w:rPr>
        <w:t>f</w:t>
      </w:r>
      <w:r w:rsidRPr="007017E5">
        <w:rPr>
          <w:rFonts w:eastAsia="Arial Unicode MS" w:cs="Arial Unicode MS"/>
        </w:rPr>
        <w:t xml:space="preserve">illers at least 2 weeks prior </w:t>
      </w:r>
      <w:r>
        <w:rPr>
          <w:rFonts w:eastAsia="Arial Unicode MS" w:cs="Arial Unicode MS"/>
        </w:rPr>
        <w:t>and</w:t>
      </w:r>
      <w:r w:rsidRPr="007017E5">
        <w:rPr>
          <w:rFonts w:eastAsia="Arial Unicode MS" w:cs="Arial Unicode MS"/>
        </w:rPr>
        <w:t xml:space="preserve"> 2 weeks after treatment.</w:t>
      </w:r>
    </w:p>
    <w:p w:rsidR="00AC6B99" w:rsidRPr="00AC6B99" w:rsidRDefault="00AC6B99" w:rsidP="00AC6B99">
      <w:pPr>
        <w:pStyle w:val="ListParagraph"/>
        <w:numPr>
          <w:ilvl w:val="0"/>
          <w:numId w:val="1"/>
        </w:numPr>
      </w:pPr>
      <w:r>
        <w:rPr>
          <w:b/>
        </w:rPr>
        <w:t xml:space="preserve">Consider taking Arnica tablets 1 week prior to </w:t>
      </w:r>
      <w:r w:rsidR="00CC78EB">
        <w:rPr>
          <w:b/>
        </w:rPr>
        <w:t>treatment</w:t>
      </w:r>
      <w:bookmarkStart w:id="0" w:name="_GoBack"/>
      <w:bookmarkEnd w:id="0"/>
      <w:r>
        <w:rPr>
          <w:b/>
        </w:rPr>
        <w:t xml:space="preserve"> to prevent bruising (Usage: Dispense</w:t>
      </w:r>
      <w:r w:rsidRPr="006F7F98">
        <w:rPr>
          <w:b/>
        </w:rPr>
        <w:t xml:space="preserve"> 5 pellets</w:t>
      </w:r>
      <w:r>
        <w:rPr>
          <w:b/>
        </w:rPr>
        <w:t xml:space="preserve"> under your tongue</w:t>
      </w:r>
      <w:r w:rsidRPr="006F7F98">
        <w:rPr>
          <w:b/>
        </w:rPr>
        <w:t xml:space="preserve"> 3 times a day</w:t>
      </w:r>
      <w:r>
        <w:rPr>
          <w:b/>
        </w:rPr>
        <w:t>).</w:t>
      </w:r>
    </w:p>
    <w:p w:rsidR="007017E5" w:rsidRPr="007017E5" w:rsidRDefault="007017E5" w:rsidP="007017E5">
      <w:pPr>
        <w:pStyle w:val="ListParagraph"/>
        <w:spacing w:after="0"/>
        <w:rPr>
          <w:rFonts w:eastAsia="Arial Unicode MS" w:cs="Arial Unicode MS"/>
        </w:rPr>
      </w:pPr>
    </w:p>
    <w:p w:rsidR="005A0A74" w:rsidRPr="007017E5" w:rsidRDefault="00274966" w:rsidP="00784110">
      <w:pPr>
        <w:spacing w:after="0"/>
        <w:rPr>
          <w:sz w:val="24"/>
          <w:szCs w:val="24"/>
          <w:u w:val="single"/>
        </w:rPr>
      </w:pPr>
      <w:r w:rsidRPr="007017E5">
        <w:rPr>
          <w:sz w:val="24"/>
          <w:szCs w:val="24"/>
          <w:u w:val="single"/>
        </w:rPr>
        <w:t>Post-Treatment Instructions:</w:t>
      </w:r>
    </w:p>
    <w:p w:rsidR="00925ED7" w:rsidRPr="004547D5" w:rsidRDefault="00925ED7" w:rsidP="00925ED7">
      <w:pPr>
        <w:pStyle w:val="ListParagraph"/>
        <w:numPr>
          <w:ilvl w:val="0"/>
          <w:numId w:val="4"/>
        </w:numPr>
        <w:spacing w:after="0"/>
      </w:pPr>
      <w:r>
        <w:t xml:space="preserve">Avoid excessive sun exposure 2 weeks post treatment. </w:t>
      </w:r>
    </w:p>
    <w:p w:rsidR="00FE28DA" w:rsidRDefault="00FE28DA" w:rsidP="00FE28DA">
      <w:pPr>
        <w:pStyle w:val="ListParagraph"/>
        <w:numPr>
          <w:ilvl w:val="0"/>
          <w:numId w:val="4"/>
        </w:numPr>
        <w:spacing w:after="0"/>
        <w:rPr>
          <w:rFonts w:eastAsia="Arial Unicode MS" w:cs="Arial Unicode MS"/>
        </w:rPr>
      </w:pPr>
      <w:r w:rsidRPr="007017E5">
        <w:rPr>
          <w:rFonts w:eastAsia="Arial Unicode MS" w:cs="Arial Unicode MS"/>
        </w:rPr>
        <w:t xml:space="preserve">Apply your Elta MD sunscreen the day after treatment and re-apply every 2 hours for incidental sun exposure such as driving. </w:t>
      </w:r>
    </w:p>
    <w:p w:rsidR="00925ED7" w:rsidRPr="006B2069" w:rsidRDefault="00925ED7" w:rsidP="00925ED7">
      <w:pPr>
        <w:pStyle w:val="ListParagraph"/>
        <w:numPr>
          <w:ilvl w:val="0"/>
          <w:numId w:val="4"/>
        </w:numPr>
      </w:pPr>
      <w:r w:rsidRPr="006B2069">
        <w:t>For cleansing the skin, we recommend you use the Ultra Gentle Cleanser available for purchase at reception. Use your fingertips only, in a gentle motion and pat dry. Do so until the skin is healed.</w:t>
      </w:r>
    </w:p>
    <w:p w:rsidR="00FE28DA" w:rsidRPr="00FE28DA" w:rsidRDefault="00FE28DA" w:rsidP="007017E5">
      <w:pPr>
        <w:pStyle w:val="ListParagraph"/>
        <w:numPr>
          <w:ilvl w:val="0"/>
          <w:numId w:val="4"/>
        </w:numPr>
        <w:spacing w:after="0" w:line="240" w:lineRule="auto"/>
        <w:rPr>
          <w:rFonts w:eastAsia="Arial Unicode MS" w:cs="Arial Unicode MS"/>
        </w:rPr>
      </w:pPr>
      <w:r w:rsidRPr="004547D5">
        <w:t xml:space="preserve">Do </w:t>
      </w:r>
      <w:r>
        <w:t>NOT</w:t>
      </w:r>
      <w:r w:rsidRPr="004547D5">
        <w:t xml:space="preserve"> pick, rub or scratch any scabs or dry skin that may appear. This may cause unwanted side effects such as darkening of skin and/or scarring.</w:t>
      </w:r>
    </w:p>
    <w:p w:rsidR="00925ED7" w:rsidRDefault="00FE28DA" w:rsidP="00925ED7">
      <w:pPr>
        <w:pStyle w:val="ListParagraph"/>
        <w:numPr>
          <w:ilvl w:val="0"/>
          <w:numId w:val="4"/>
        </w:numPr>
        <w:spacing w:after="0"/>
      </w:pPr>
      <w:r w:rsidRPr="004547D5">
        <w:t xml:space="preserve">Avoid extreme temperatures of heat for 24 hours post treatment </w:t>
      </w:r>
      <w:r>
        <w:t>(i.e.</w:t>
      </w:r>
      <w:r w:rsidRPr="004547D5">
        <w:t xml:space="preserve"> Jacuzzi, hot showers etc.</w:t>
      </w:r>
      <w:r>
        <w:t>)</w:t>
      </w:r>
    </w:p>
    <w:p w:rsidR="00925ED7" w:rsidRDefault="00925ED7" w:rsidP="00925ED7">
      <w:pPr>
        <w:pStyle w:val="ListParagraph"/>
        <w:numPr>
          <w:ilvl w:val="0"/>
          <w:numId w:val="4"/>
        </w:numPr>
        <w:spacing w:after="0"/>
      </w:pPr>
      <w:r>
        <w:t>Do not shave the treated area until the skin is completely healed.</w:t>
      </w:r>
    </w:p>
    <w:p w:rsidR="007017E5" w:rsidRPr="007017E5" w:rsidRDefault="007017E5" w:rsidP="007017E5">
      <w:pPr>
        <w:spacing w:after="0"/>
        <w:rPr>
          <w:rFonts w:eastAsia="Arial Unicode MS" w:cs="Arial Unicode MS"/>
        </w:rPr>
      </w:pPr>
    </w:p>
    <w:p w:rsidR="007017E5" w:rsidRPr="001F0B62" w:rsidRDefault="007017E5" w:rsidP="007017E5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What </w:t>
      </w:r>
      <w:proofErr w:type="gramStart"/>
      <w:r>
        <w:rPr>
          <w:sz w:val="24"/>
          <w:szCs w:val="24"/>
          <w:u w:val="single"/>
        </w:rPr>
        <w:t>To</w:t>
      </w:r>
      <w:proofErr w:type="gramEnd"/>
      <w:r>
        <w:rPr>
          <w:sz w:val="24"/>
          <w:szCs w:val="24"/>
          <w:u w:val="single"/>
        </w:rPr>
        <w:t xml:space="preserve"> Expect:</w:t>
      </w:r>
    </w:p>
    <w:p w:rsidR="00925ED7" w:rsidRPr="006B2069" w:rsidRDefault="00925ED7" w:rsidP="00925ED7">
      <w:pPr>
        <w:pStyle w:val="ListParagraph"/>
        <w:numPr>
          <w:ilvl w:val="0"/>
          <w:numId w:val="7"/>
        </w:numPr>
      </w:pPr>
      <w:r w:rsidRPr="006B2069">
        <w:t xml:space="preserve">You may experience some mild swelling, redness and crusting after </w:t>
      </w:r>
      <w:r>
        <w:t>treatment that can last up to 5</w:t>
      </w:r>
      <w:r w:rsidRPr="006B2069">
        <w:t xml:space="preserve"> days</w:t>
      </w:r>
      <w:r>
        <w:t>, and longer in rare cases.</w:t>
      </w:r>
    </w:p>
    <w:p w:rsidR="00925ED7" w:rsidRPr="006B2069" w:rsidRDefault="00925ED7" w:rsidP="00925ED7">
      <w:pPr>
        <w:pStyle w:val="ListParagraph"/>
        <w:numPr>
          <w:ilvl w:val="0"/>
          <w:numId w:val="7"/>
        </w:numPr>
      </w:pPr>
      <w:r w:rsidRPr="006B2069">
        <w:t>You may require multiple treatments to achieve optimal results, in which case there will be an additional charge. Patient skin conditions and skin types vary</w:t>
      </w:r>
      <w:r>
        <w:t>,</w:t>
      </w:r>
      <w:r w:rsidRPr="006B2069">
        <w:t xml:space="preserve"> as do</w:t>
      </w:r>
      <w:r>
        <w:t xml:space="preserve"> the</w:t>
      </w:r>
      <w:r w:rsidRPr="006B2069">
        <w:t xml:space="preserve"> recommended number of treatments</w:t>
      </w:r>
      <w:r>
        <w:t>.</w:t>
      </w:r>
    </w:p>
    <w:p w:rsidR="005A0A74" w:rsidRPr="006F7F98" w:rsidRDefault="005A0A74" w:rsidP="007017E5"/>
    <w:sectPr w:rsidR="005A0A74" w:rsidRPr="006F7F98" w:rsidSect="005A0A74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9E7" w:rsidRDefault="009B59E7" w:rsidP="005A0A74">
      <w:pPr>
        <w:spacing w:after="0" w:line="240" w:lineRule="auto"/>
      </w:pPr>
      <w:r>
        <w:separator/>
      </w:r>
    </w:p>
  </w:endnote>
  <w:endnote w:type="continuationSeparator" w:id="0">
    <w:p w:rsidR="009B59E7" w:rsidRDefault="009B59E7" w:rsidP="005A0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7F4" w:rsidRDefault="004B37F4" w:rsidP="004B37F4">
    <w:pPr>
      <w:pStyle w:val="Footer"/>
      <w:jc w:val="center"/>
    </w:pPr>
    <w:r>
      <w:t>If you have any questions or concerns, please contact our office at (562) 997-1144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9E7" w:rsidRDefault="009B59E7" w:rsidP="005A0A74">
      <w:pPr>
        <w:spacing w:after="0" w:line="240" w:lineRule="auto"/>
      </w:pPr>
      <w:r>
        <w:separator/>
      </w:r>
    </w:p>
  </w:footnote>
  <w:footnote w:type="continuationSeparator" w:id="0">
    <w:p w:rsidR="009B59E7" w:rsidRDefault="009B59E7" w:rsidP="005A0A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F98" w:rsidRDefault="009B59E7" w:rsidP="006F7F9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C004D"/>
    <w:multiLevelType w:val="hybridMultilevel"/>
    <w:tmpl w:val="56BE3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882F8B"/>
    <w:multiLevelType w:val="hybridMultilevel"/>
    <w:tmpl w:val="6380A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C4735"/>
    <w:multiLevelType w:val="hybridMultilevel"/>
    <w:tmpl w:val="DE7E1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5B7CD3"/>
    <w:multiLevelType w:val="hybridMultilevel"/>
    <w:tmpl w:val="E2B27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A121C2"/>
    <w:multiLevelType w:val="hybridMultilevel"/>
    <w:tmpl w:val="8B06D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0B52E7"/>
    <w:multiLevelType w:val="hybridMultilevel"/>
    <w:tmpl w:val="F1F4B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920DB7"/>
    <w:multiLevelType w:val="hybridMultilevel"/>
    <w:tmpl w:val="CA9EC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A74"/>
    <w:rsid w:val="00000CC3"/>
    <w:rsid w:val="001F0B62"/>
    <w:rsid w:val="00274966"/>
    <w:rsid w:val="004B37F4"/>
    <w:rsid w:val="005556E1"/>
    <w:rsid w:val="005A0A74"/>
    <w:rsid w:val="005F2F2E"/>
    <w:rsid w:val="00642DA2"/>
    <w:rsid w:val="007017E5"/>
    <w:rsid w:val="00784110"/>
    <w:rsid w:val="007A55E7"/>
    <w:rsid w:val="007F405E"/>
    <w:rsid w:val="00925ED7"/>
    <w:rsid w:val="00984754"/>
    <w:rsid w:val="009B59E7"/>
    <w:rsid w:val="00AC6B99"/>
    <w:rsid w:val="00AE4F3C"/>
    <w:rsid w:val="00C713AB"/>
    <w:rsid w:val="00CC78EB"/>
    <w:rsid w:val="00EF01C0"/>
    <w:rsid w:val="00EF137B"/>
    <w:rsid w:val="00F150B9"/>
    <w:rsid w:val="00F27831"/>
    <w:rsid w:val="00FC3857"/>
    <w:rsid w:val="00FE28DA"/>
    <w:rsid w:val="00FF6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4D500"/>
  <w15:chartTrackingRefBased/>
  <w15:docId w15:val="{58DC8197-3018-41A9-8D4F-BF88A1A02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A0A7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0A7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A0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A74"/>
  </w:style>
  <w:style w:type="paragraph" w:styleId="Footer">
    <w:name w:val="footer"/>
    <w:basedOn w:val="Normal"/>
    <w:link w:val="FooterChar"/>
    <w:uiPriority w:val="99"/>
    <w:unhideWhenUsed/>
    <w:rsid w:val="005A0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A74"/>
  </w:style>
  <w:style w:type="paragraph" w:styleId="BalloonText">
    <w:name w:val="Balloon Text"/>
    <w:basedOn w:val="Normal"/>
    <w:link w:val="BalloonTextChar"/>
    <w:uiPriority w:val="99"/>
    <w:semiHidden/>
    <w:unhideWhenUsed/>
    <w:rsid w:val="007A5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5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Matosian</dc:creator>
  <cp:keywords/>
  <dc:description/>
  <cp:lastModifiedBy>Haley Matosian</cp:lastModifiedBy>
  <cp:revision>4</cp:revision>
  <cp:lastPrinted>2016-04-15T19:52:00Z</cp:lastPrinted>
  <dcterms:created xsi:type="dcterms:W3CDTF">2016-05-06T23:16:00Z</dcterms:created>
  <dcterms:modified xsi:type="dcterms:W3CDTF">2016-05-27T16:54:00Z</dcterms:modified>
</cp:coreProperties>
</file>